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72" w:rsidRDefault="00F45E3A" w:rsidP="00F45E3A">
      <w:pPr>
        <w:jc w:val="center"/>
        <w:rPr>
          <w:rFonts w:ascii="Arial" w:hAnsi="Arial" w:cs="Arial"/>
        </w:rPr>
      </w:pPr>
      <w:bookmarkStart w:id="0" w:name="_GoBack"/>
      <w:bookmarkEnd w:id="0"/>
      <w:r w:rsidRPr="00F45E3A">
        <w:rPr>
          <w:rFonts w:ascii="Arial" w:hAnsi="Arial" w:cs="Arial"/>
        </w:rPr>
        <w:t>PCORI 2019 Conference on Metastatic Cancer Research Priorities Schedule</w:t>
      </w:r>
    </w:p>
    <w:p w:rsidR="007F2D99" w:rsidRDefault="007F2D99" w:rsidP="00F45E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 7</w:t>
      </w:r>
      <w:r w:rsidRPr="007F2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7F2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UNC </w:t>
      </w:r>
      <w:proofErr w:type="spellStart"/>
      <w:r>
        <w:rPr>
          <w:rFonts w:ascii="Arial" w:hAnsi="Arial" w:cs="Arial"/>
        </w:rPr>
        <w:t>Lineberger</w:t>
      </w:r>
      <w:proofErr w:type="spellEnd"/>
      <w:r>
        <w:rPr>
          <w:rFonts w:ascii="Arial" w:hAnsi="Arial" w:cs="Arial"/>
        </w:rPr>
        <w:t xml:space="preserve"> Cancer Center</w:t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1530"/>
        <w:gridCol w:w="1440"/>
        <w:gridCol w:w="4230"/>
        <w:gridCol w:w="1800"/>
        <w:gridCol w:w="1710"/>
        <w:gridCol w:w="1620"/>
        <w:gridCol w:w="1530"/>
      </w:tblGrid>
      <w:tr w:rsidR="00C07447" w:rsidRPr="00C07447" w:rsidTr="00C07447">
        <w:tc>
          <w:tcPr>
            <w:tcW w:w="7200" w:type="dxa"/>
            <w:gridSpan w:val="3"/>
            <w:shd w:val="clear" w:color="auto" w:fill="2F5496" w:themeFill="accent1" w:themeFillShade="BF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2F5496" w:themeFill="accent1" w:themeFillShade="BF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C07447">
              <w:rPr>
                <w:rFonts w:ascii="Arial" w:hAnsi="Arial" w:cs="Arial"/>
                <w:b/>
                <w:i/>
                <w:color w:val="FFFFFF" w:themeColor="background1"/>
              </w:rPr>
              <w:t>Facilitator</w:t>
            </w:r>
          </w:p>
        </w:tc>
        <w:tc>
          <w:tcPr>
            <w:tcW w:w="1710" w:type="dxa"/>
            <w:shd w:val="clear" w:color="auto" w:fill="2F5496" w:themeFill="accent1" w:themeFillShade="BF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7447">
              <w:rPr>
                <w:rFonts w:ascii="Arial" w:hAnsi="Arial" w:cs="Arial"/>
                <w:b/>
                <w:color w:val="FFFFFF" w:themeColor="background1"/>
              </w:rPr>
              <w:t xml:space="preserve">Speaker </w:t>
            </w:r>
          </w:p>
        </w:tc>
        <w:tc>
          <w:tcPr>
            <w:tcW w:w="1620" w:type="dxa"/>
            <w:shd w:val="clear" w:color="auto" w:fill="2F5496" w:themeFill="accent1" w:themeFillShade="BF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7447">
              <w:rPr>
                <w:rFonts w:ascii="Arial" w:hAnsi="Arial" w:cs="Arial"/>
                <w:b/>
                <w:color w:val="FFFFFF" w:themeColor="background1"/>
              </w:rPr>
              <w:t xml:space="preserve">Speaker 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7447">
              <w:rPr>
                <w:rFonts w:ascii="Arial" w:hAnsi="Arial" w:cs="Arial"/>
                <w:b/>
                <w:color w:val="FFFFFF" w:themeColor="background1"/>
              </w:rPr>
              <w:t>Speaker</w:t>
            </w:r>
          </w:p>
        </w:tc>
      </w:tr>
      <w:tr w:rsidR="007F2D99" w:rsidTr="00C07447">
        <w:tc>
          <w:tcPr>
            <w:tcW w:w="13860" w:type="dxa"/>
            <w:gridSpan w:val="7"/>
            <w:shd w:val="clear" w:color="auto" w:fill="8EAADB" w:themeFill="accent1" w:themeFillTint="99"/>
          </w:tcPr>
          <w:p w:rsidR="007F2D99" w:rsidRPr="00DF44F3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DF44F3">
              <w:rPr>
                <w:rFonts w:ascii="Arial" w:hAnsi="Arial" w:cs="Arial"/>
                <w:b/>
              </w:rPr>
              <w:t>Day 1</w:t>
            </w:r>
            <w:r>
              <w:rPr>
                <w:rFonts w:ascii="Arial" w:hAnsi="Arial" w:cs="Arial"/>
                <w:b/>
              </w:rPr>
              <w:t>, June 7</w:t>
            </w:r>
          </w:p>
        </w:tc>
      </w:tr>
      <w:tr w:rsidR="007F2D99" w:rsidTr="00C07447">
        <w:tc>
          <w:tcPr>
            <w:tcW w:w="153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0730-0815</w:t>
            </w:r>
          </w:p>
        </w:tc>
        <w:tc>
          <w:tcPr>
            <w:tcW w:w="12330" w:type="dxa"/>
            <w:gridSpan w:val="6"/>
            <w:shd w:val="clear" w:color="auto" w:fill="D9E2F3" w:themeFill="accent1" w:themeFillTint="33"/>
          </w:tcPr>
          <w:p w:rsidR="007F2D99" w:rsidRDefault="007F2D99" w:rsidP="007F2D99">
            <w:pPr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 xml:space="preserve">                                                                             Registration</w:t>
            </w:r>
          </w:p>
          <w:p w:rsidR="00C07447" w:rsidRPr="007F2D99" w:rsidRDefault="00C07447" w:rsidP="007F2D99">
            <w:pPr>
              <w:rPr>
                <w:rFonts w:ascii="Arial" w:hAnsi="Arial" w:cs="Arial"/>
                <w:b/>
              </w:rPr>
            </w:pPr>
          </w:p>
        </w:tc>
      </w:tr>
      <w:tr w:rsidR="00C07447" w:rsidTr="00274104">
        <w:tc>
          <w:tcPr>
            <w:tcW w:w="153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0815-0845</w:t>
            </w:r>
          </w:p>
        </w:tc>
        <w:tc>
          <w:tcPr>
            <w:tcW w:w="7470" w:type="dxa"/>
            <w:gridSpan w:val="3"/>
          </w:tcPr>
          <w:p w:rsidR="00C07447" w:rsidRDefault="00C07447" w:rsidP="00C07447">
            <w:pPr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Welcome</w:t>
            </w:r>
          </w:p>
          <w:p w:rsidR="00C07447" w:rsidRDefault="00C07447" w:rsidP="00C0744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07447" w:rsidRDefault="00C07447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Sonya Negley</w:t>
            </w:r>
          </w:p>
        </w:tc>
        <w:tc>
          <w:tcPr>
            <w:tcW w:w="1620" w:type="dxa"/>
          </w:tcPr>
          <w:p w:rsidR="00C07447" w:rsidRDefault="00C07447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Peltzer</w:t>
            </w:r>
          </w:p>
        </w:tc>
        <w:tc>
          <w:tcPr>
            <w:tcW w:w="1530" w:type="dxa"/>
          </w:tcPr>
          <w:p w:rsidR="00C07447" w:rsidRDefault="00C07447" w:rsidP="007F2D99">
            <w:pPr>
              <w:jc w:val="center"/>
              <w:rPr>
                <w:rFonts w:ascii="Arial" w:hAnsi="Arial" w:cs="Arial"/>
              </w:rPr>
            </w:pPr>
          </w:p>
        </w:tc>
      </w:tr>
      <w:tr w:rsidR="007F2D99" w:rsidTr="00C07447">
        <w:tc>
          <w:tcPr>
            <w:tcW w:w="153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0845-1030</w:t>
            </w:r>
          </w:p>
        </w:tc>
        <w:tc>
          <w:tcPr>
            <w:tcW w:w="144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Session 1</w:t>
            </w:r>
          </w:p>
        </w:tc>
        <w:tc>
          <w:tcPr>
            <w:tcW w:w="423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7F2D99">
              <w:rPr>
                <w:rFonts w:ascii="Arial" w:hAnsi="Arial" w:cs="Arial"/>
                <w:b/>
                <w:i/>
              </w:rPr>
              <w:t>Addressing Health Disparities in Clinical Care for Metastatic Patients</w:t>
            </w:r>
          </w:p>
        </w:tc>
        <w:tc>
          <w:tcPr>
            <w:tcW w:w="180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i/>
              </w:rPr>
            </w:pPr>
            <w:r w:rsidRPr="007F2D99">
              <w:rPr>
                <w:rFonts w:ascii="Arial" w:hAnsi="Arial" w:cs="Arial"/>
                <w:i/>
              </w:rPr>
              <w:t>Jill Peltzer</w:t>
            </w:r>
          </w:p>
        </w:tc>
        <w:tc>
          <w:tcPr>
            <w:tcW w:w="171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Broderick Crawford</w:t>
            </w:r>
          </w:p>
        </w:tc>
        <w:tc>
          <w:tcPr>
            <w:tcW w:w="162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Kovarik</w:t>
            </w:r>
            <w:proofErr w:type="spellEnd"/>
          </w:p>
        </w:tc>
        <w:tc>
          <w:tcPr>
            <w:tcW w:w="153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Violet </w:t>
            </w:r>
            <w:proofErr w:type="spellStart"/>
            <w:r>
              <w:rPr>
                <w:rFonts w:ascii="Arial" w:hAnsi="Arial" w:cs="Arial"/>
              </w:rPr>
              <w:t>Kuchar</w:t>
            </w:r>
            <w:proofErr w:type="spellEnd"/>
          </w:p>
        </w:tc>
      </w:tr>
      <w:tr w:rsidR="00C07447" w:rsidTr="00C07447">
        <w:tc>
          <w:tcPr>
            <w:tcW w:w="153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1030-1115</w:t>
            </w:r>
          </w:p>
        </w:tc>
        <w:tc>
          <w:tcPr>
            <w:tcW w:w="12330" w:type="dxa"/>
            <w:gridSpan w:val="6"/>
            <w:shd w:val="clear" w:color="auto" w:fill="D9E2F3" w:themeFill="accent1" w:themeFillTint="33"/>
          </w:tcPr>
          <w:p w:rsidR="00C07447" w:rsidRDefault="00C07447" w:rsidP="00C07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  <w:r w:rsidRPr="007F2D99">
              <w:rPr>
                <w:rFonts w:ascii="Arial" w:hAnsi="Arial" w:cs="Arial"/>
                <w:b/>
              </w:rPr>
              <w:t>Networking</w:t>
            </w:r>
          </w:p>
          <w:p w:rsidR="00C07447" w:rsidRPr="007F2D99" w:rsidRDefault="00C07447" w:rsidP="00C074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7F2D99" w:rsidTr="00C07447">
        <w:tc>
          <w:tcPr>
            <w:tcW w:w="153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1115-1230</w:t>
            </w:r>
          </w:p>
        </w:tc>
        <w:tc>
          <w:tcPr>
            <w:tcW w:w="144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Session 2</w:t>
            </w:r>
          </w:p>
        </w:tc>
        <w:tc>
          <w:tcPr>
            <w:tcW w:w="423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7F2D99">
              <w:rPr>
                <w:rFonts w:ascii="Arial" w:hAnsi="Arial" w:cs="Arial"/>
                <w:b/>
                <w:i/>
              </w:rPr>
              <w:t>Imaging and Liquid Biopsy| Biomarkers</w:t>
            </w:r>
          </w:p>
        </w:tc>
        <w:tc>
          <w:tcPr>
            <w:tcW w:w="180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i/>
              </w:rPr>
            </w:pPr>
            <w:r w:rsidRPr="007F2D99">
              <w:rPr>
                <w:rFonts w:ascii="Arial" w:hAnsi="Arial" w:cs="Arial"/>
                <w:i/>
              </w:rPr>
              <w:t>Patty Spears</w:t>
            </w:r>
          </w:p>
        </w:tc>
        <w:tc>
          <w:tcPr>
            <w:tcW w:w="171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Klaus </w:t>
            </w:r>
            <w:proofErr w:type="spellStart"/>
            <w:r>
              <w:rPr>
                <w:rFonts w:ascii="Arial" w:hAnsi="Arial" w:cs="Arial"/>
              </w:rPr>
              <w:t>Pantel</w:t>
            </w:r>
            <w:proofErr w:type="spellEnd"/>
          </w:p>
        </w:tc>
        <w:tc>
          <w:tcPr>
            <w:tcW w:w="162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Lively</w:t>
            </w:r>
          </w:p>
        </w:tc>
        <w:tc>
          <w:tcPr>
            <w:tcW w:w="153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Chad </w:t>
            </w:r>
            <w:proofErr w:type="spellStart"/>
            <w:r>
              <w:rPr>
                <w:rFonts w:ascii="Arial" w:hAnsi="Arial" w:cs="Arial"/>
              </w:rPr>
              <w:t>Pecot</w:t>
            </w:r>
            <w:proofErr w:type="spellEnd"/>
          </w:p>
        </w:tc>
      </w:tr>
      <w:tr w:rsidR="00C07447" w:rsidTr="00F73A53">
        <w:tc>
          <w:tcPr>
            <w:tcW w:w="153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1230-1315</w:t>
            </w:r>
          </w:p>
        </w:tc>
        <w:tc>
          <w:tcPr>
            <w:tcW w:w="12330" w:type="dxa"/>
            <w:gridSpan w:val="6"/>
            <w:shd w:val="clear" w:color="auto" w:fill="D9E2F3" w:themeFill="accent1" w:themeFillTint="33"/>
          </w:tcPr>
          <w:p w:rsidR="00C07447" w:rsidRDefault="00F73A53" w:rsidP="00F73A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C07447" w:rsidRPr="007F2D99">
              <w:rPr>
                <w:rFonts w:ascii="Arial" w:hAnsi="Arial" w:cs="Arial"/>
                <w:b/>
              </w:rPr>
              <w:t>Lunch</w:t>
            </w:r>
            <w:r w:rsidR="00C07447">
              <w:rPr>
                <w:rFonts w:ascii="Arial" w:hAnsi="Arial" w:cs="Arial"/>
                <w:b/>
              </w:rPr>
              <w:t xml:space="preserve"> and Networking</w:t>
            </w:r>
          </w:p>
          <w:p w:rsidR="00C07447" w:rsidRPr="007F2D99" w:rsidRDefault="00C07447" w:rsidP="00C07447">
            <w:pPr>
              <w:rPr>
                <w:rFonts w:ascii="Arial" w:hAnsi="Arial" w:cs="Arial"/>
                <w:i/>
              </w:rPr>
            </w:pPr>
          </w:p>
        </w:tc>
      </w:tr>
      <w:tr w:rsidR="007F2D99" w:rsidTr="00C07447">
        <w:tc>
          <w:tcPr>
            <w:tcW w:w="153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1315-1515</w:t>
            </w:r>
          </w:p>
        </w:tc>
        <w:tc>
          <w:tcPr>
            <w:tcW w:w="144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Session 3</w:t>
            </w:r>
          </w:p>
        </w:tc>
        <w:tc>
          <w:tcPr>
            <w:tcW w:w="423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7F2D99">
              <w:rPr>
                <w:rFonts w:ascii="Arial" w:hAnsi="Arial" w:cs="Arial"/>
                <w:b/>
                <w:i/>
              </w:rPr>
              <w:t>Bone &amp; Brain Metastasis| Dormancy &amp; Sanctuary Sites</w:t>
            </w:r>
          </w:p>
        </w:tc>
        <w:tc>
          <w:tcPr>
            <w:tcW w:w="180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i/>
              </w:rPr>
            </w:pPr>
            <w:r w:rsidRPr="007F2D99">
              <w:rPr>
                <w:rFonts w:ascii="Arial" w:hAnsi="Arial" w:cs="Arial"/>
                <w:i/>
              </w:rPr>
              <w:t>Beth Fairchild &amp; Irwin Gelman</w:t>
            </w:r>
          </w:p>
        </w:tc>
        <w:tc>
          <w:tcPr>
            <w:tcW w:w="171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Hurst</w:t>
            </w:r>
          </w:p>
        </w:tc>
        <w:tc>
          <w:tcPr>
            <w:tcW w:w="162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Conor</w:t>
            </w:r>
            <w:proofErr w:type="spellEnd"/>
            <w:r>
              <w:rPr>
                <w:rFonts w:ascii="Arial" w:hAnsi="Arial" w:cs="Arial"/>
              </w:rPr>
              <w:t xml:space="preserve"> Lynch</w:t>
            </w:r>
          </w:p>
        </w:tc>
        <w:tc>
          <w:tcPr>
            <w:tcW w:w="153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Neman-Ebrahim</w:t>
            </w:r>
          </w:p>
        </w:tc>
      </w:tr>
      <w:tr w:rsidR="007F2D99" w:rsidTr="00C07447">
        <w:tc>
          <w:tcPr>
            <w:tcW w:w="13860" w:type="dxa"/>
            <w:gridSpan w:val="7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Day 2, June 8</w:t>
            </w:r>
          </w:p>
        </w:tc>
      </w:tr>
      <w:tr w:rsidR="007F2D99" w:rsidTr="00C07447">
        <w:tc>
          <w:tcPr>
            <w:tcW w:w="153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0800-0830</w:t>
            </w:r>
          </w:p>
        </w:tc>
        <w:tc>
          <w:tcPr>
            <w:tcW w:w="12330" w:type="dxa"/>
            <w:gridSpan w:val="6"/>
            <w:shd w:val="clear" w:color="auto" w:fill="D9E2F3" w:themeFill="accent1" w:themeFillTint="33"/>
          </w:tcPr>
          <w:p w:rsidR="007F2D99" w:rsidRDefault="007F2D99" w:rsidP="007F2D99">
            <w:pPr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 xml:space="preserve">                                                                            Registration </w:t>
            </w:r>
          </w:p>
          <w:p w:rsidR="00C07447" w:rsidRPr="007F2D99" w:rsidRDefault="00C07447" w:rsidP="007F2D99">
            <w:pPr>
              <w:rPr>
                <w:rFonts w:ascii="Arial" w:hAnsi="Arial" w:cs="Arial"/>
                <w:b/>
              </w:rPr>
            </w:pPr>
          </w:p>
        </w:tc>
      </w:tr>
      <w:tr w:rsidR="007F2D99" w:rsidTr="00C07447">
        <w:tc>
          <w:tcPr>
            <w:tcW w:w="153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0830-1015</w:t>
            </w:r>
          </w:p>
        </w:tc>
        <w:tc>
          <w:tcPr>
            <w:tcW w:w="144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Session 4</w:t>
            </w:r>
          </w:p>
        </w:tc>
        <w:tc>
          <w:tcPr>
            <w:tcW w:w="423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7F2D99">
              <w:rPr>
                <w:rFonts w:ascii="Arial" w:hAnsi="Arial" w:cs="Arial"/>
                <w:b/>
                <w:i/>
              </w:rPr>
              <w:t>Palliative Care| Side Effects| Lifestyle Modifications</w:t>
            </w:r>
            <w:r w:rsidRPr="007F2D99">
              <w:rPr>
                <w:rFonts w:ascii="Arial" w:hAnsi="Arial" w:cs="Arial"/>
                <w:b/>
                <w:i/>
              </w:rPr>
              <w:tab/>
            </w:r>
            <w:r w:rsidRPr="007F2D99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180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i/>
              </w:rPr>
            </w:pPr>
            <w:r w:rsidRPr="007F2D99">
              <w:rPr>
                <w:rFonts w:ascii="Arial" w:hAnsi="Arial" w:cs="Arial"/>
                <w:i/>
              </w:rPr>
              <w:t>Ginny Mason</w:t>
            </w:r>
          </w:p>
        </w:tc>
        <w:tc>
          <w:tcPr>
            <w:tcW w:w="171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Bryant</w:t>
            </w:r>
          </w:p>
        </w:tc>
        <w:tc>
          <w:tcPr>
            <w:tcW w:w="162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Coyne</w:t>
            </w:r>
          </w:p>
        </w:tc>
        <w:tc>
          <w:tcPr>
            <w:tcW w:w="153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</w:t>
            </w:r>
            <w:proofErr w:type="spellStart"/>
            <w:r>
              <w:rPr>
                <w:rFonts w:ascii="Arial" w:hAnsi="Arial" w:cs="Arial"/>
              </w:rPr>
              <w:t>Hursting</w:t>
            </w:r>
            <w:proofErr w:type="spellEnd"/>
          </w:p>
        </w:tc>
      </w:tr>
      <w:tr w:rsidR="00C07447" w:rsidTr="00C07447">
        <w:tc>
          <w:tcPr>
            <w:tcW w:w="153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1015-1100</w:t>
            </w:r>
          </w:p>
        </w:tc>
        <w:tc>
          <w:tcPr>
            <w:tcW w:w="12330" w:type="dxa"/>
            <w:gridSpan w:val="6"/>
            <w:shd w:val="clear" w:color="auto" w:fill="D9E2F3" w:themeFill="accent1" w:themeFillTint="33"/>
          </w:tcPr>
          <w:p w:rsidR="00C07447" w:rsidRDefault="00C07447" w:rsidP="00C07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  <w:r w:rsidRPr="007F2D99">
              <w:rPr>
                <w:rFonts w:ascii="Arial" w:hAnsi="Arial" w:cs="Arial"/>
                <w:b/>
              </w:rPr>
              <w:t xml:space="preserve">Networking </w:t>
            </w:r>
          </w:p>
          <w:p w:rsidR="00C07447" w:rsidRPr="007F2D99" w:rsidRDefault="00C07447" w:rsidP="00C074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7F2D99" w:rsidTr="00C07447">
        <w:tc>
          <w:tcPr>
            <w:tcW w:w="153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1100-1300</w:t>
            </w:r>
          </w:p>
        </w:tc>
        <w:tc>
          <w:tcPr>
            <w:tcW w:w="144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Session 5</w:t>
            </w:r>
          </w:p>
        </w:tc>
        <w:tc>
          <w:tcPr>
            <w:tcW w:w="423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7F2D99">
              <w:rPr>
                <w:rFonts w:ascii="Arial" w:hAnsi="Arial" w:cs="Arial"/>
                <w:b/>
                <w:i/>
              </w:rPr>
              <w:t>Designing Clinical Trials for Metastasis-targeted Therapies</w:t>
            </w:r>
          </w:p>
        </w:tc>
        <w:tc>
          <w:tcPr>
            <w:tcW w:w="1800" w:type="dxa"/>
          </w:tcPr>
          <w:p w:rsidR="007F2D99" w:rsidRPr="007F2D99" w:rsidRDefault="007F2D99" w:rsidP="007F2D99">
            <w:pPr>
              <w:jc w:val="center"/>
              <w:rPr>
                <w:rFonts w:ascii="Arial" w:hAnsi="Arial" w:cs="Arial"/>
                <w:i/>
              </w:rPr>
            </w:pPr>
            <w:r w:rsidRPr="007F2D99">
              <w:rPr>
                <w:rFonts w:ascii="Arial" w:hAnsi="Arial" w:cs="Arial"/>
                <w:i/>
              </w:rPr>
              <w:t>Kelly Shanahan</w:t>
            </w:r>
          </w:p>
        </w:tc>
        <w:tc>
          <w:tcPr>
            <w:tcW w:w="171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Joel </w:t>
            </w:r>
            <w:proofErr w:type="spellStart"/>
            <w:r>
              <w:rPr>
                <w:rFonts w:ascii="Arial" w:hAnsi="Arial" w:cs="Arial"/>
              </w:rPr>
              <w:t>McGuirk</w:t>
            </w:r>
            <w:proofErr w:type="spellEnd"/>
          </w:p>
        </w:tc>
        <w:tc>
          <w:tcPr>
            <w:tcW w:w="162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Pluard</w:t>
            </w:r>
            <w:proofErr w:type="spellEnd"/>
          </w:p>
        </w:tc>
        <w:tc>
          <w:tcPr>
            <w:tcW w:w="1530" w:type="dxa"/>
          </w:tcPr>
          <w:p w:rsidR="007F2D99" w:rsidRDefault="007F2D99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Welch</w:t>
            </w:r>
          </w:p>
        </w:tc>
      </w:tr>
      <w:tr w:rsidR="00C07447" w:rsidTr="00F73A53">
        <w:tc>
          <w:tcPr>
            <w:tcW w:w="153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1300-1400</w:t>
            </w:r>
          </w:p>
        </w:tc>
        <w:tc>
          <w:tcPr>
            <w:tcW w:w="7470" w:type="dxa"/>
            <w:gridSpan w:val="3"/>
            <w:shd w:val="clear" w:color="auto" w:fill="D9E2F3" w:themeFill="accent1" w:themeFillTint="33"/>
          </w:tcPr>
          <w:p w:rsidR="00C07447" w:rsidRDefault="00C07447" w:rsidP="00C07447">
            <w:pPr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Lunch and Concluding Remarks</w:t>
            </w:r>
          </w:p>
          <w:p w:rsidR="00C07447" w:rsidRDefault="00C07447" w:rsidP="00C0744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07447" w:rsidRDefault="00C07447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Sonya Negley</w:t>
            </w:r>
          </w:p>
        </w:tc>
        <w:tc>
          <w:tcPr>
            <w:tcW w:w="1620" w:type="dxa"/>
          </w:tcPr>
          <w:p w:rsidR="00C07447" w:rsidRDefault="00C07447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Peltzer</w:t>
            </w:r>
          </w:p>
        </w:tc>
        <w:tc>
          <w:tcPr>
            <w:tcW w:w="1530" w:type="dxa"/>
          </w:tcPr>
          <w:p w:rsidR="00C07447" w:rsidRDefault="00C07447" w:rsidP="007F2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Welch</w:t>
            </w:r>
          </w:p>
        </w:tc>
      </w:tr>
    </w:tbl>
    <w:p w:rsidR="00F45E3A" w:rsidRDefault="00F45E3A" w:rsidP="00F45E3A">
      <w:pPr>
        <w:jc w:val="center"/>
        <w:rPr>
          <w:rFonts w:ascii="Arial" w:hAnsi="Arial" w:cs="Arial"/>
        </w:rPr>
      </w:pPr>
    </w:p>
    <w:p w:rsidR="00F45E3A" w:rsidRPr="00F45E3A" w:rsidRDefault="00F45E3A" w:rsidP="00F45E3A">
      <w:pPr>
        <w:jc w:val="center"/>
        <w:rPr>
          <w:rFonts w:ascii="Arial" w:hAnsi="Arial" w:cs="Arial"/>
        </w:rPr>
      </w:pPr>
      <w:r w:rsidRPr="00F45E3A">
        <w:rPr>
          <w:rFonts w:ascii="Arial" w:hAnsi="Arial" w:cs="Arial"/>
        </w:rPr>
        <w:tab/>
      </w:r>
      <w:r w:rsidRPr="00F45E3A">
        <w:rPr>
          <w:rFonts w:ascii="Arial" w:hAnsi="Arial" w:cs="Arial"/>
        </w:rPr>
        <w:tab/>
      </w:r>
    </w:p>
    <w:sectPr w:rsidR="00F45E3A" w:rsidRPr="00F45E3A" w:rsidSect="00F45E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3A"/>
    <w:rsid w:val="005027BC"/>
    <w:rsid w:val="00545B72"/>
    <w:rsid w:val="007F2D99"/>
    <w:rsid w:val="00C07447"/>
    <w:rsid w:val="00DF44F3"/>
    <w:rsid w:val="00F45E3A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0F99F-6F7F-45A9-A1F9-BE46BA9E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Peltzer</dc:creator>
  <cp:keywords/>
  <dc:description/>
  <cp:lastModifiedBy>Isabela Negley</cp:lastModifiedBy>
  <cp:revision>2</cp:revision>
  <dcterms:created xsi:type="dcterms:W3CDTF">2019-04-05T16:14:00Z</dcterms:created>
  <dcterms:modified xsi:type="dcterms:W3CDTF">2019-04-05T16:14:00Z</dcterms:modified>
</cp:coreProperties>
</file>